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FB" w:rsidRDefault="00DA4BD5" w:rsidP="00A92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\l "Par29" </w:instrText>
      </w:r>
      <w:r>
        <w:fldChar w:fldCharType="separate"/>
      </w:r>
      <w:r w:rsidR="00C85FC5">
        <w:rPr>
          <w:rFonts w:ascii="Times New Roman" w:hAnsi="Times New Roman" w:cs="Times New Roman"/>
          <w:b/>
          <w:sz w:val="28"/>
          <w:szCs w:val="28"/>
        </w:rPr>
        <w:t>М</w:t>
      </w:r>
      <w:r w:rsidR="00C85FC5" w:rsidRPr="00C85FC5">
        <w:rPr>
          <w:rFonts w:ascii="Times New Roman" w:hAnsi="Times New Roman" w:cs="Times New Roman"/>
          <w:b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C85FC5" w:rsidRPr="00C85FC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079FB"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</w:p>
    <w:p w:rsidR="00C85FC5" w:rsidRPr="00C85FC5" w:rsidRDefault="00C85FC5" w:rsidP="00A92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517BDF">
        <w:rPr>
          <w:rFonts w:ascii="Times New Roman" w:hAnsi="Times New Roman" w:cs="Times New Roman"/>
          <w:b/>
          <w:sz w:val="28"/>
          <w:szCs w:val="28"/>
        </w:rPr>
        <w:t>ыми</w:t>
      </w:r>
      <w:r w:rsidRPr="00C85FC5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517BDF">
        <w:rPr>
          <w:rFonts w:ascii="Times New Roman" w:hAnsi="Times New Roman" w:cs="Times New Roman"/>
          <w:b/>
          <w:sz w:val="28"/>
          <w:szCs w:val="28"/>
        </w:rPr>
        <w:t>ыми</w:t>
      </w:r>
      <w:r w:rsidRPr="00C85F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бюджетн</w:t>
      </w:r>
      <w:r w:rsidR="00517BDF">
        <w:rPr>
          <w:rFonts w:ascii="Times New Roman" w:hAnsi="Times New Roman" w:cs="Times New Roman"/>
          <w:b/>
          <w:sz w:val="28"/>
          <w:szCs w:val="28"/>
        </w:rPr>
        <w:t>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517BDF">
        <w:rPr>
          <w:rFonts w:ascii="Times New Roman" w:hAnsi="Times New Roman" w:cs="Times New Roman"/>
          <w:b/>
          <w:sz w:val="28"/>
          <w:szCs w:val="28"/>
        </w:rPr>
        <w:t>ми</w:t>
      </w:r>
      <w:r w:rsidR="00F079FB">
        <w:rPr>
          <w:rFonts w:ascii="Times New Roman" w:hAnsi="Times New Roman" w:cs="Times New Roman"/>
          <w:b/>
          <w:sz w:val="28"/>
          <w:szCs w:val="28"/>
        </w:rPr>
        <w:t>, подведомственн</w:t>
      </w:r>
      <w:r w:rsidR="00517BDF">
        <w:rPr>
          <w:rFonts w:ascii="Times New Roman" w:hAnsi="Times New Roman" w:cs="Times New Roman"/>
          <w:b/>
          <w:sz w:val="28"/>
          <w:szCs w:val="28"/>
        </w:rPr>
        <w:t>ы</w:t>
      </w:r>
      <w:r w:rsidR="00F815B6">
        <w:rPr>
          <w:rFonts w:ascii="Times New Roman" w:hAnsi="Times New Roman" w:cs="Times New Roman"/>
          <w:b/>
          <w:sz w:val="28"/>
          <w:szCs w:val="28"/>
        </w:rPr>
        <w:t>ми</w:t>
      </w:r>
      <w:r w:rsidR="00F07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9FB" w:rsidRPr="00F079FB">
        <w:rPr>
          <w:rFonts w:ascii="Times New Roman" w:hAnsi="Times New Roman" w:cs="Times New Roman"/>
          <w:b/>
          <w:sz w:val="28"/>
          <w:szCs w:val="28"/>
        </w:rPr>
        <w:t>Федеральному агентству научных организаций</w:t>
      </w:r>
      <w:r w:rsidR="00F815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7BDF">
        <w:rPr>
          <w:rFonts w:ascii="Times New Roman" w:hAnsi="Times New Roman" w:cs="Times New Roman"/>
          <w:b/>
          <w:sz w:val="28"/>
          <w:szCs w:val="28"/>
        </w:rPr>
        <w:t>новых редакций уставов</w:t>
      </w:r>
      <w:r w:rsidR="00F81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FC5" w:rsidRDefault="00C85FC5" w:rsidP="006A7523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C85FC5" w:rsidRPr="00C85FC5" w:rsidRDefault="00C85FC5" w:rsidP="006A7523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440" w:rsidRDefault="00740BAB" w:rsidP="006A7523">
      <w:pPr>
        <w:tabs>
          <w:tab w:val="left" w:pos="993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5FC5" w:rsidRPr="00740BAB">
        <w:rPr>
          <w:rFonts w:ascii="Times New Roman" w:eastAsia="Times New Roman" w:hAnsi="Times New Roman" w:cs="Times New Roman"/>
          <w:sz w:val="28"/>
          <w:szCs w:val="28"/>
        </w:rPr>
        <w:t xml:space="preserve">Настоящие </w:t>
      </w:r>
      <w:r w:rsidR="00741574" w:rsidRPr="00740B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5FC5" w:rsidRPr="00740BAB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</w:t>
      </w:r>
      <w:r w:rsidR="00741574" w:rsidRPr="0074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 xml:space="preserve">разработаны </w:t>
      </w:r>
      <w:r w:rsidR="001F7F3B" w:rsidRPr="00740B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1F7F3B" w:rsidRPr="00740BAB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 xml:space="preserve"> оказания </w:t>
      </w:r>
      <w:r w:rsidR="001F7F3B" w:rsidRPr="00740BA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государственным бюджетным учреждениям, подведомственным Федеральному агентству научных организаций (далее</w:t>
      </w:r>
      <w:r w:rsidR="00976D25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7F3B" w:rsidRPr="00740B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="00976D25">
        <w:rPr>
          <w:rFonts w:ascii="Times New Roman" w:eastAsia="Times New Roman" w:hAnsi="Times New Roman" w:cs="Times New Roman"/>
          <w:sz w:val="28"/>
          <w:szCs w:val="28"/>
        </w:rPr>
        <w:t>, Агентство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6113B" w:rsidRPr="00740B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6BE8" w:rsidRPr="0074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F3B" w:rsidRPr="00740BAB">
        <w:rPr>
          <w:rFonts w:ascii="Times New Roman" w:eastAsia="Times New Roman" w:hAnsi="Times New Roman" w:cs="Times New Roman"/>
          <w:sz w:val="28"/>
          <w:szCs w:val="28"/>
        </w:rPr>
        <w:t>в подготовке новых редакций уставов</w:t>
      </w:r>
      <w:r w:rsidR="006E6440" w:rsidRPr="00740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D25" w:rsidRPr="00740BAB" w:rsidRDefault="00976D25" w:rsidP="006A7523">
      <w:pPr>
        <w:tabs>
          <w:tab w:val="left" w:pos="993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Агентство предлагает подготовку новой редакции устава осуществить тому органу</w:t>
      </w:r>
      <w:r w:rsidR="00681A3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D5590"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681A37">
        <w:rPr>
          <w:rFonts w:ascii="Times New Roman" w:eastAsia="Times New Roman" w:hAnsi="Times New Roman" w:cs="Times New Roman"/>
          <w:sz w:val="28"/>
          <w:szCs w:val="28"/>
        </w:rPr>
        <w:t xml:space="preserve"> (например, ученому совету, уставной комиссии, президиуму, ученому секретарю)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который действующая редакция устава возлагает  обязанность по разработке</w:t>
      </w:r>
      <w:r w:rsidR="00BD5590">
        <w:rPr>
          <w:rFonts w:ascii="Times New Roman" w:eastAsia="Times New Roman" w:hAnsi="Times New Roman" w:cs="Times New Roman"/>
          <w:sz w:val="28"/>
          <w:szCs w:val="28"/>
        </w:rPr>
        <w:t xml:space="preserve">  и (или) предварительному рассмотрению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учреждения </w:t>
      </w:r>
      <w:r w:rsidR="00681A3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вносимых в него изменений</w:t>
      </w:r>
      <w:r w:rsidR="00681A3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D5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33F" w:rsidRDefault="00B7133F" w:rsidP="006A7523">
      <w:pPr>
        <w:pStyle w:val="a3"/>
        <w:tabs>
          <w:tab w:val="left" w:pos="1134"/>
        </w:tabs>
        <w:spacing w:after="0" w:line="400" w:lineRule="exact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0BAB" w:rsidRPr="0023132B" w:rsidRDefault="00B7133F" w:rsidP="006A7523">
      <w:pPr>
        <w:pStyle w:val="a3"/>
        <w:tabs>
          <w:tab w:val="left" w:pos="1134"/>
        </w:tabs>
        <w:spacing w:after="0" w:line="40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32B">
        <w:rPr>
          <w:rFonts w:ascii="Times New Roman" w:eastAsia="Times New Roman" w:hAnsi="Times New Roman" w:cs="Times New Roman"/>
          <w:b/>
          <w:sz w:val="28"/>
          <w:szCs w:val="28"/>
        </w:rPr>
        <w:t>Структура устава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структуре устава федерального государственного бюджетного учреждения </w:t>
      </w:r>
      <w:r w:rsidR="006C45CF">
        <w:rPr>
          <w:rFonts w:ascii="Times New Roman" w:hAnsi="Times New Roman" w:cs="Times New Roman"/>
          <w:sz w:val="28"/>
          <w:szCs w:val="28"/>
        </w:rPr>
        <w:t>(далее – учреждение) определен</w:t>
      </w:r>
      <w:r w:rsidR="0023132B">
        <w:rPr>
          <w:rFonts w:ascii="Times New Roman" w:hAnsi="Times New Roman" w:cs="Times New Roman"/>
          <w:sz w:val="28"/>
          <w:szCs w:val="28"/>
        </w:rPr>
        <w:t>ы</w:t>
      </w:r>
      <w:r w:rsidR="006C45CF">
        <w:rPr>
          <w:rFonts w:ascii="Times New Roman" w:hAnsi="Times New Roman" w:cs="Times New Roman"/>
          <w:sz w:val="28"/>
          <w:szCs w:val="28"/>
        </w:rPr>
        <w:t xml:space="preserve"> Порядком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изменений, утвержденным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6C45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C45C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C45C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26.07.2010 </w:t>
      </w:r>
      <w:r w:rsidR="006C45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539</w:t>
      </w:r>
      <w:r w:rsidR="006C45CF">
        <w:rPr>
          <w:rFonts w:ascii="Times New Roman" w:hAnsi="Times New Roman" w:cs="Times New Roman"/>
          <w:sz w:val="28"/>
          <w:szCs w:val="28"/>
        </w:rPr>
        <w:t xml:space="preserve"> </w:t>
      </w:r>
      <w:r w:rsidR="003664A3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B7133F" w:rsidRDefault="006C45C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33 указанного Порядка у</w:t>
      </w:r>
      <w:r w:rsidR="00B7133F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7133F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положения, устанавливающие в том числе: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федерального учреждения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месте нахождения федерального учреждения;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учредителя и собственника имущества федерального учреждения;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федеральных органов исполнительной власти, осуществляющих функции и полномочия учредителя и собственника федерального учреждения;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предмет и цели деятельности учреждения в соответствии с федеральным законом, иным нормативным правовым актом, а также </w:t>
      </w:r>
      <w:r w:rsidRPr="008705F1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видов деятельности (с указанием основных видов деятельности и иных видов деятельности, не являющихся основными), которые федеральное учреждение вправе осуществлять в соответствии с целями, для достижения которых оно создано;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раздел об организации деятельности и упр</w:t>
      </w:r>
      <w:r w:rsidR="00DD3B62">
        <w:rPr>
          <w:rFonts w:ascii="Times New Roman" w:hAnsi="Times New Roman" w:cs="Times New Roman"/>
          <w:sz w:val="28"/>
          <w:szCs w:val="28"/>
        </w:rPr>
        <w:t>авлении учреждением;</w:t>
      </w:r>
    </w:p>
    <w:p w:rsidR="00B7133F" w:rsidRDefault="00B7133F" w:rsidP="00DD3B62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раздел об имуществе и финансовом обеспечении учреждения</w:t>
      </w:r>
      <w:r w:rsidR="00DD3B6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33F" w:rsidRDefault="00B7133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сведения о филиалах </w:t>
      </w:r>
      <w:r w:rsidR="006C45CF">
        <w:rPr>
          <w:rFonts w:ascii="Times New Roman" w:hAnsi="Times New Roman" w:cs="Times New Roman"/>
          <w:sz w:val="28"/>
          <w:szCs w:val="28"/>
        </w:rPr>
        <w:t>и представительствах учреждения.</w:t>
      </w:r>
    </w:p>
    <w:p w:rsidR="00B7133F" w:rsidRPr="006C45CF" w:rsidRDefault="006C45CF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уставе учреждения могут быть также предусмотрены </w:t>
      </w:r>
      <w:r w:rsidR="00B7133F">
        <w:rPr>
          <w:rFonts w:ascii="Times New Roman" w:hAnsi="Times New Roman" w:cs="Times New Roman"/>
          <w:sz w:val="28"/>
          <w:szCs w:val="28"/>
        </w:rPr>
        <w:t>иные разделы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5CF">
        <w:rPr>
          <w:rFonts w:ascii="Times New Roman" w:hAnsi="Times New Roman" w:cs="Times New Roman"/>
          <w:sz w:val="28"/>
          <w:szCs w:val="28"/>
        </w:rPr>
        <w:t xml:space="preserve">но только </w:t>
      </w:r>
      <w:r w:rsidR="00B7133F" w:rsidRPr="006C45CF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федеральными </w:t>
      </w:r>
      <w:r w:rsidR="00B7133F" w:rsidRPr="007B3B7E">
        <w:rPr>
          <w:rFonts w:ascii="Times New Roman" w:hAnsi="Times New Roman" w:cs="Times New Roman"/>
          <w:b/>
          <w:sz w:val="28"/>
          <w:szCs w:val="28"/>
        </w:rPr>
        <w:t>законами</w:t>
      </w:r>
      <w:r w:rsidR="00B7133F" w:rsidRPr="006C45CF">
        <w:rPr>
          <w:rFonts w:ascii="Times New Roman" w:hAnsi="Times New Roman" w:cs="Times New Roman"/>
          <w:sz w:val="28"/>
          <w:szCs w:val="28"/>
        </w:rPr>
        <w:t>.</w:t>
      </w:r>
      <w:r w:rsidRPr="006C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4A3" w:rsidRPr="004236B9" w:rsidRDefault="003664A3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36B9">
        <w:rPr>
          <w:rFonts w:ascii="Times New Roman" w:hAnsi="Times New Roman" w:cs="Times New Roman"/>
          <w:bCs/>
          <w:sz w:val="28"/>
          <w:szCs w:val="28"/>
        </w:rPr>
        <w:t>Например, помимо положений, предусмотренных Порядком</w:t>
      </w:r>
      <w:r w:rsidR="00A55DD7" w:rsidRPr="004236B9">
        <w:rPr>
          <w:rFonts w:ascii="Times New Roman" w:hAnsi="Times New Roman" w:cs="Times New Roman"/>
          <w:bCs/>
          <w:sz w:val="28"/>
          <w:szCs w:val="28"/>
        </w:rPr>
        <w:t>,</w:t>
      </w:r>
      <w:r w:rsidRPr="004236B9">
        <w:rPr>
          <w:rFonts w:ascii="Times New Roman" w:hAnsi="Times New Roman" w:cs="Times New Roman"/>
          <w:bCs/>
          <w:sz w:val="28"/>
          <w:szCs w:val="28"/>
        </w:rPr>
        <w:t xml:space="preserve"> устав образовательн</w:t>
      </w:r>
      <w:r w:rsidR="00A55DD7" w:rsidRPr="004236B9">
        <w:rPr>
          <w:rFonts w:ascii="Times New Roman" w:hAnsi="Times New Roman" w:cs="Times New Roman"/>
          <w:bCs/>
          <w:sz w:val="28"/>
          <w:szCs w:val="28"/>
        </w:rPr>
        <w:t>ого</w:t>
      </w:r>
      <w:r w:rsidRPr="00423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DD7" w:rsidRPr="004236B9">
        <w:rPr>
          <w:rFonts w:ascii="Times New Roman" w:hAnsi="Times New Roman" w:cs="Times New Roman"/>
          <w:bCs/>
          <w:sz w:val="28"/>
          <w:szCs w:val="28"/>
        </w:rPr>
        <w:t>учреждения (детского сада, техникума, ВУЗа)</w:t>
      </w:r>
      <w:r w:rsidRPr="004236B9">
        <w:rPr>
          <w:rFonts w:ascii="Times New Roman" w:hAnsi="Times New Roman" w:cs="Times New Roman"/>
          <w:bCs/>
          <w:sz w:val="28"/>
          <w:szCs w:val="28"/>
        </w:rPr>
        <w:t xml:space="preserve"> согласно статье 52 Федерального закона от 29.12.2012 № 273-ФЗ «Об образовании в Российской Федерации» должен содержать права, обязанности и ответственность педагогических работников, научных работников</w:t>
      </w:r>
      <w:r w:rsidR="00A55DD7" w:rsidRPr="004236B9">
        <w:rPr>
          <w:rFonts w:ascii="Times New Roman" w:hAnsi="Times New Roman" w:cs="Times New Roman"/>
          <w:bCs/>
          <w:sz w:val="28"/>
          <w:szCs w:val="28"/>
        </w:rPr>
        <w:t>,</w:t>
      </w:r>
      <w:r w:rsidRPr="004236B9">
        <w:rPr>
          <w:rFonts w:ascii="Times New Roman" w:hAnsi="Times New Roman" w:cs="Times New Roman"/>
          <w:bCs/>
          <w:sz w:val="28"/>
          <w:szCs w:val="28"/>
        </w:rPr>
        <w:t xml:space="preserve"> инженерно-технических,</w:t>
      </w:r>
      <w:r w:rsidR="00A55DD7" w:rsidRPr="004236B9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4236B9">
        <w:rPr>
          <w:rFonts w:ascii="Times New Roman" w:hAnsi="Times New Roman" w:cs="Times New Roman"/>
          <w:bCs/>
          <w:sz w:val="28"/>
          <w:szCs w:val="28"/>
        </w:rPr>
        <w:t>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7B3B7E" w:rsidRDefault="007B3B7E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связи с этим включение в устав учреждения раздела (пункта), не предусмотренного прилагаемым к настоящим Методическим рекомендациям примерным уставом</w:t>
      </w:r>
      <w:r w:rsidR="00594C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27F5">
        <w:rPr>
          <w:rFonts w:ascii="Times New Roman" w:hAnsi="Times New Roman" w:cs="Times New Roman"/>
          <w:b/>
          <w:sz w:val="28"/>
          <w:szCs w:val="28"/>
        </w:rPr>
        <w:t>в том числе в части полномочий Р</w:t>
      </w:r>
      <w:r w:rsidR="00594C35">
        <w:rPr>
          <w:rFonts w:ascii="Times New Roman" w:hAnsi="Times New Roman" w:cs="Times New Roman"/>
          <w:b/>
          <w:sz w:val="28"/>
          <w:szCs w:val="28"/>
        </w:rPr>
        <w:t>оссийской академии наук)</w:t>
      </w:r>
      <w:r>
        <w:rPr>
          <w:rFonts w:ascii="Times New Roman" w:hAnsi="Times New Roman" w:cs="Times New Roman"/>
          <w:b/>
          <w:sz w:val="28"/>
          <w:szCs w:val="28"/>
        </w:rPr>
        <w:t>, возможно при представлении обоснования, которым может являться только соответствующее положение федерального закона.</w:t>
      </w:r>
      <w:proofErr w:type="gramEnd"/>
    </w:p>
    <w:p w:rsidR="007B3B7E" w:rsidRPr="007B3B7E" w:rsidRDefault="007B3B7E" w:rsidP="006A7523">
      <w:pPr>
        <w:autoSpaceDE w:val="0"/>
        <w:autoSpaceDN w:val="0"/>
        <w:adjustRightInd w:val="0"/>
        <w:spacing w:after="0" w:line="400" w:lineRule="exact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дополнения устава учреждения разделами</w:t>
      </w:r>
      <w:r w:rsidR="00AF6A6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отсутствующими в примерном уставе, необходимо в конце добавляемого раздела указать реквизиты федерального закона (пункт, статья, дата, номер, наименование федерального закона)</w:t>
      </w:r>
      <w:r w:rsidR="00AF6A6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согласно которому данный раздел необходимо включить в устав.</w:t>
      </w:r>
    </w:p>
    <w:p w:rsidR="003664A3" w:rsidRPr="00381E9C" w:rsidRDefault="003664A3" w:rsidP="006A7523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94F" w:rsidRPr="0092294F" w:rsidRDefault="0092294F" w:rsidP="006A7523">
      <w:pPr>
        <w:pStyle w:val="a3"/>
        <w:tabs>
          <w:tab w:val="left" w:pos="1134"/>
        </w:tabs>
        <w:spacing w:after="0" w:line="400" w:lineRule="exact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81E9C" w:rsidRDefault="00247919" w:rsidP="006A7523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Вопрос об </w:t>
      </w:r>
      <w:r w:rsidR="00381E9C">
        <w:rPr>
          <w:rFonts w:ascii="Times New Roman" w:eastAsia="Times New Roman" w:hAnsi="Times New Roman" w:cs="Times New Roman"/>
          <w:sz w:val="28"/>
          <w:szCs w:val="28"/>
        </w:rPr>
        <w:t xml:space="preserve">изменении наименования </w:t>
      </w:r>
      <w:r w:rsidR="00381E9C" w:rsidRPr="00381E9C">
        <w:rPr>
          <w:rFonts w:ascii="Times New Roman" w:eastAsia="Times New Roman" w:hAnsi="Times New Roman" w:cs="Times New Roman"/>
          <w:b/>
          <w:sz w:val="28"/>
          <w:szCs w:val="28"/>
        </w:rPr>
        <w:t>учреждение решает самостоятельно</w:t>
      </w:r>
      <w:r w:rsidR="00381E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7919" w:rsidRDefault="00381E9C" w:rsidP="006A7523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81E9C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Pr="00381E9C">
        <w:rPr>
          <w:rFonts w:ascii="Times New Roman" w:eastAsia="Times New Roman" w:hAnsi="Times New Roman" w:cs="Times New Roman"/>
          <w:b/>
          <w:sz w:val="28"/>
          <w:szCs w:val="28"/>
        </w:rPr>
        <w:t>вправе</w:t>
      </w:r>
      <w:r w:rsidRPr="00381E9C">
        <w:rPr>
          <w:rFonts w:ascii="Times New Roman" w:eastAsia="Times New Roman" w:hAnsi="Times New Roman" w:cs="Times New Roman"/>
          <w:sz w:val="28"/>
          <w:szCs w:val="28"/>
        </w:rPr>
        <w:t xml:space="preserve"> оставить за собой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7919">
        <w:rPr>
          <w:rFonts w:ascii="Times New Roman" w:eastAsia="Times New Roman" w:hAnsi="Times New Roman" w:cs="Times New Roman"/>
          <w:sz w:val="28"/>
          <w:szCs w:val="28"/>
        </w:rPr>
        <w:t>действующе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7919">
        <w:rPr>
          <w:rFonts w:ascii="Times New Roman" w:eastAsia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7919">
        <w:rPr>
          <w:rFonts w:ascii="Times New Roman" w:eastAsia="Times New Roman" w:hAnsi="Times New Roman" w:cs="Times New Roman"/>
          <w:sz w:val="28"/>
          <w:szCs w:val="28"/>
        </w:rPr>
        <w:t>, содержаще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7919">
        <w:rPr>
          <w:rFonts w:ascii="Times New Roman" w:eastAsia="Times New Roman" w:hAnsi="Times New Roman" w:cs="Times New Roman"/>
          <w:sz w:val="28"/>
          <w:szCs w:val="28"/>
        </w:rPr>
        <w:t xml:space="preserve"> указание на Российскую академию наук,  Российскую академию </w:t>
      </w:r>
      <w:r w:rsidR="00247919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медицинских наук, Российскую академию сельскохозяйственных наук (далее соответственно – РАН, РАМН, РАСХН), на региональные отделения РАН, РАМН, РАСХН, научные центры.</w:t>
      </w:r>
    </w:p>
    <w:p w:rsidR="00247919" w:rsidRDefault="00247919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Учреждение </w:t>
      </w:r>
      <w:r w:rsidRPr="00381E9C">
        <w:rPr>
          <w:rFonts w:ascii="Times New Roman" w:eastAsia="Times New Roman" w:hAnsi="Times New Roman" w:cs="Times New Roman"/>
          <w:b/>
          <w:sz w:val="28"/>
          <w:szCs w:val="28"/>
        </w:rPr>
        <w:t>вправе</w:t>
      </w:r>
      <w:r w:rsidR="00381E9C">
        <w:rPr>
          <w:rFonts w:ascii="Times New Roman" w:eastAsia="Times New Roman" w:hAnsi="Times New Roman" w:cs="Times New Roman"/>
          <w:sz w:val="28"/>
          <w:szCs w:val="28"/>
        </w:rPr>
        <w:t xml:space="preserve"> откорректировать свое наименование, включив в него вместо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перечисленны</w:t>
      </w:r>
      <w:r w:rsidR="00381E9C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субъект</w:t>
      </w:r>
      <w:r w:rsidR="00381E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E9C">
        <w:rPr>
          <w:rFonts w:ascii="Times New Roman" w:eastAsia="Times New Roman" w:hAnsi="Times New Roman" w:cs="Times New Roman"/>
          <w:sz w:val="28"/>
          <w:szCs w:val="28"/>
        </w:rPr>
        <w:t>указание на Федеральное агентство научных организаций, а также внести в него иные изменения.</w:t>
      </w:r>
    </w:p>
    <w:p w:rsidR="00FE53E6" w:rsidRPr="00AF49D8" w:rsidRDefault="00FE53E6" w:rsidP="006A7523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49D8">
        <w:rPr>
          <w:rFonts w:ascii="Times New Roman" w:hAnsi="Times New Roman" w:cs="Times New Roman"/>
          <w:sz w:val="28"/>
          <w:szCs w:val="28"/>
        </w:rPr>
        <w:t>В обязательном порядке должны быть внесены следующие изменения в наименования образовательных учреждений</w:t>
      </w:r>
      <w:r w:rsidR="00AF6A6B">
        <w:rPr>
          <w:rFonts w:ascii="Times New Roman" w:hAnsi="Times New Roman" w:cs="Times New Roman"/>
          <w:sz w:val="28"/>
          <w:szCs w:val="28"/>
        </w:rPr>
        <w:t xml:space="preserve"> с учетом положений Федерального закона от 29.12.2012 № 273-ФЗ «Об образовании в Российской Федерации»</w:t>
      </w:r>
      <w:r w:rsidRPr="00AF49D8">
        <w:rPr>
          <w:rFonts w:ascii="Times New Roman" w:hAnsi="Times New Roman" w:cs="Times New Roman"/>
          <w:sz w:val="28"/>
          <w:szCs w:val="28"/>
        </w:rPr>
        <w:t>:</w:t>
      </w:r>
    </w:p>
    <w:p w:rsidR="00FE53E6" w:rsidRDefault="00FE53E6" w:rsidP="006A7523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высшего профессионального образования должны переименоваться в образовательные </w:t>
      </w:r>
      <w:r w:rsidR="00AF49D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образования;</w:t>
      </w:r>
    </w:p>
    <w:p w:rsidR="00FE53E6" w:rsidRDefault="00FE53E6" w:rsidP="006A7523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дополнительного образования детей должны переименоваться в </w:t>
      </w:r>
      <w:r w:rsidR="00AF49D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FE53E6" w:rsidRDefault="00FE53E6" w:rsidP="006A7523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дополнительного профессионального образования (повышения квалификации) специалистов должны переименоваться в </w:t>
      </w:r>
      <w:r w:rsidR="00AF49D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AF49D8">
        <w:rPr>
          <w:rFonts w:ascii="Times New Roman" w:hAnsi="Times New Roman" w:cs="Times New Roman"/>
          <w:sz w:val="28"/>
          <w:szCs w:val="28"/>
        </w:rPr>
        <w:t>.</w:t>
      </w:r>
    </w:p>
    <w:p w:rsidR="009A4BA8" w:rsidRDefault="004E766C" w:rsidP="006A7523">
      <w:pPr>
        <w:tabs>
          <w:tab w:val="left" w:pos="567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Вместо указанного в примерном уставе в качестве </w:t>
      </w:r>
      <w:r w:rsidR="003B7E47" w:rsidRPr="004E766C">
        <w:rPr>
          <w:rFonts w:ascii="Times New Roman" w:eastAsia="Times New Roman" w:hAnsi="Times New Roman" w:cs="Times New Roman"/>
          <w:sz w:val="28"/>
          <w:szCs w:val="28"/>
        </w:rPr>
        <w:t>сокращенно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2294F" w:rsidRPr="004E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обозначения </w:t>
      </w:r>
      <w:r w:rsidR="0092294F" w:rsidRPr="004E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BA8" w:rsidRPr="004E76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92294F" w:rsidRPr="004E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«Учреждение» </w:t>
      </w:r>
      <w:r w:rsidR="009A4BA8" w:rsidRPr="004E766C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использованы </w:t>
      </w:r>
      <w:r w:rsidR="007B3B7E">
        <w:rPr>
          <w:rFonts w:ascii="Times New Roman" w:eastAsia="Times New Roman" w:hAnsi="Times New Roman" w:cs="Times New Roman"/>
          <w:sz w:val="28"/>
          <w:szCs w:val="28"/>
        </w:rPr>
        <w:t xml:space="preserve">по усмотрению учреждения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="009A4BA8" w:rsidRPr="004E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обозначения</w:t>
      </w:r>
      <w:r w:rsidR="007B3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(«</w:t>
      </w:r>
      <w:r w:rsidR="009A4BA8" w:rsidRPr="004E766C">
        <w:rPr>
          <w:rFonts w:ascii="Times New Roman" w:eastAsia="Times New Roman" w:hAnsi="Times New Roman" w:cs="Times New Roman"/>
          <w:sz w:val="28"/>
          <w:szCs w:val="28"/>
        </w:rPr>
        <w:t>Институт»</w:t>
      </w:r>
      <w:r>
        <w:rPr>
          <w:rFonts w:ascii="Times New Roman" w:eastAsia="Times New Roman" w:hAnsi="Times New Roman" w:cs="Times New Roman"/>
          <w:sz w:val="28"/>
          <w:szCs w:val="28"/>
        </w:rPr>
        <w:t>, «Музей», «Центр», «Ботанический сад», «Больница» и п</w:t>
      </w:r>
      <w:r w:rsidR="009A4BA8" w:rsidRPr="004E766C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36A45" w:rsidRDefault="00806AE8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142F3" w:rsidRPr="00806AE8">
        <w:rPr>
          <w:rFonts w:ascii="Times New Roman" w:eastAsia="Times New Roman" w:hAnsi="Times New Roman" w:cs="Times New Roman"/>
          <w:sz w:val="28"/>
          <w:szCs w:val="28"/>
        </w:rPr>
        <w:t xml:space="preserve">Источником информации для заполнения </w:t>
      </w:r>
      <w:r w:rsidR="00136A45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истории создания, реорганизации, переименовании учреждения </w:t>
      </w:r>
      <w:r w:rsidR="008142F3" w:rsidRPr="00806AE8">
        <w:rPr>
          <w:rFonts w:ascii="Times New Roman" w:eastAsia="Times New Roman" w:hAnsi="Times New Roman" w:cs="Times New Roman"/>
          <w:sz w:val="28"/>
          <w:szCs w:val="28"/>
        </w:rPr>
        <w:t xml:space="preserve">являются положения, содержащиеся в </w:t>
      </w:r>
      <w:r w:rsidR="00740BAB" w:rsidRPr="00806AE8">
        <w:rPr>
          <w:rFonts w:ascii="Times New Roman" w:eastAsia="Times New Roman" w:hAnsi="Times New Roman" w:cs="Times New Roman"/>
          <w:sz w:val="28"/>
          <w:szCs w:val="28"/>
        </w:rPr>
        <w:t xml:space="preserve">действующей </w:t>
      </w:r>
      <w:r w:rsidR="008142F3" w:rsidRPr="0080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BAB" w:rsidRPr="00806AE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szCs w:val="28"/>
        </w:rPr>
        <w:t>редакции у</w:t>
      </w:r>
      <w:r w:rsidR="008142F3" w:rsidRPr="00806AE8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E9125B" w:rsidRPr="00806AE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42F3" w:rsidRPr="00806AE8">
        <w:rPr>
          <w:rFonts w:ascii="Times New Roman" w:eastAsia="Times New Roman" w:hAnsi="Times New Roman" w:cs="Times New Roman"/>
          <w:sz w:val="28"/>
          <w:szCs w:val="28"/>
        </w:rPr>
        <w:t>чреждения.</w:t>
      </w:r>
      <w:r w:rsidR="006E3138">
        <w:rPr>
          <w:rFonts w:ascii="Times New Roman" w:eastAsia="Times New Roman" w:hAnsi="Times New Roman" w:cs="Times New Roman"/>
          <w:sz w:val="28"/>
          <w:szCs w:val="28"/>
        </w:rPr>
        <w:t xml:space="preserve"> При этом в</w:t>
      </w:r>
      <w:r w:rsidR="00136A45">
        <w:rPr>
          <w:rFonts w:ascii="Times New Roman" w:hAnsi="Times New Roman" w:cs="Times New Roman"/>
          <w:sz w:val="28"/>
          <w:szCs w:val="28"/>
        </w:rPr>
        <w:t xml:space="preserve"> последнем абзаце пункта, содержащего  </w:t>
      </w:r>
      <w:r w:rsidR="00136A45">
        <w:rPr>
          <w:rFonts w:ascii="Times New Roman" w:eastAsia="Times New Roman" w:hAnsi="Times New Roman" w:cs="Times New Roman"/>
          <w:sz w:val="28"/>
          <w:szCs w:val="28"/>
        </w:rPr>
        <w:t>сведения об истории создания, реорганизации, переименовании учреждения, указывается следующее:</w:t>
      </w:r>
    </w:p>
    <w:p w:rsidR="00136A45" w:rsidRPr="00C87782" w:rsidRDefault="00136A45" w:rsidP="006A752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77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7782">
        <w:rPr>
          <w:rFonts w:ascii="Times New Roman" w:hAnsi="Times New Roman" w:cs="Times New Roman"/>
          <w:sz w:val="28"/>
          <w:szCs w:val="28"/>
        </w:rPr>
        <w:t xml:space="preserve">27 сентября 2013 г.    № 253-ФЗ «О Российской академии наук, реорганизации государственных академий наук и внесении изменений в отдельные законодательные акты Российской Федерации» и распоряжением Правительства Российской Федерации от 30 декабря 2013 г. № 2591-р Учреждение </w:t>
      </w:r>
      <w:r w:rsidRPr="00136A45">
        <w:rPr>
          <w:rFonts w:ascii="Times New Roman" w:hAnsi="Times New Roman" w:cs="Times New Roman"/>
          <w:i/>
          <w:sz w:val="28"/>
          <w:szCs w:val="28"/>
        </w:rPr>
        <w:t>(иное используемое сокращенное обозначение)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782">
        <w:rPr>
          <w:rFonts w:ascii="Times New Roman" w:hAnsi="Times New Roman" w:cs="Times New Roman"/>
          <w:sz w:val="28"/>
          <w:szCs w:val="28"/>
        </w:rPr>
        <w:t>передано в ведение Федерального агентства научных организаций (ФАНО России).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43385" w:rsidRDefault="00136A45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качестве места нахождения учреждения указывается его </w:t>
      </w:r>
      <w:r w:rsidR="00343385" w:rsidRPr="00136A45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43385" w:rsidRPr="00136A45">
        <w:rPr>
          <w:rFonts w:ascii="Times New Roman" w:eastAsia="Times New Roman" w:hAnsi="Times New Roman" w:cs="Times New Roman"/>
          <w:sz w:val="28"/>
          <w:szCs w:val="28"/>
        </w:rPr>
        <w:t>с указанием почтового индекса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43385" w:rsidRPr="00136A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юридический и почтовый адрес учреждения не совпадают, помимо юридического адреса указывается также почтовый адрес</w:t>
      </w:r>
      <w:r w:rsidR="00343385" w:rsidRPr="00136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указанием почтового индекса).</w:t>
      </w:r>
    </w:p>
    <w:p w:rsidR="004E4135" w:rsidRDefault="004E4135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Необходимость указания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A3">
        <w:rPr>
          <w:rFonts w:ascii="Times New Roman" w:eastAsia="Times New Roman" w:hAnsi="Times New Roman" w:cs="Times New Roman"/>
          <w:sz w:val="28"/>
          <w:szCs w:val="28"/>
        </w:rPr>
        <w:t xml:space="preserve">сокращенного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наименования учреждения </w:t>
      </w:r>
      <w:r w:rsidR="001F4BA3">
        <w:rPr>
          <w:rFonts w:ascii="Times New Roman" w:eastAsia="Times New Roman" w:hAnsi="Times New Roman" w:cs="Times New Roman"/>
          <w:sz w:val="28"/>
          <w:szCs w:val="28"/>
        </w:rPr>
        <w:t xml:space="preserve">или наименования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английском языке учреждение решает </w:t>
      </w:r>
      <w:r w:rsidRPr="004E4135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E7A" w:rsidRDefault="00297E7A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печати учреждения (наличие или отсутствие государственного герба) учреждение определяет </w:t>
      </w:r>
      <w:r w:rsidRPr="00297E7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самостоятельно.</w:t>
      </w:r>
    </w:p>
    <w:p w:rsidR="00136A45" w:rsidRDefault="00136A45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Иные пункты раздела «Общие положения» оформляются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положениями аналогичного раздела примерного устава.</w:t>
      </w:r>
    </w:p>
    <w:p w:rsidR="00681A37" w:rsidRDefault="00EA64AF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Устав (вносимые в него изменения) утверждается Агентством. В связи с тем, что действующим законодательством Российской Федерации не предусмотрена процедура предварительного (перед утверждением Агентством) </w:t>
      </w:r>
      <w:r w:rsidRPr="00976D25">
        <w:rPr>
          <w:rFonts w:ascii="Times New Roman" w:eastAsia="Times New Roman" w:hAnsi="Times New Roman" w:cs="Times New Roman"/>
          <w:b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учреждением, данное положение в примерном уставе не предусмотрено. </w:t>
      </w:r>
    </w:p>
    <w:p w:rsidR="00681A37" w:rsidRDefault="00681A37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64AF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учреждение не лишается права </w:t>
      </w:r>
      <w:proofErr w:type="gramStart"/>
      <w:r w:rsidR="00EA64AF">
        <w:rPr>
          <w:rFonts w:ascii="Times New Roman" w:eastAsia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="00EA64AF">
        <w:rPr>
          <w:rFonts w:ascii="Times New Roman" w:eastAsia="Times New Roman" w:hAnsi="Times New Roman" w:cs="Times New Roman"/>
          <w:sz w:val="28"/>
          <w:szCs w:val="28"/>
        </w:rPr>
        <w:t xml:space="preserve"> к  проекту устава</w:t>
      </w:r>
      <w:r w:rsidR="002B6F98">
        <w:rPr>
          <w:rFonts w:ascii="Times New Roman" w:eastAsia="Times New Roman" w:hAnsi="Times New Roman" w:cs="Times New Roman"/>
          <w:sz w:val="28"/>
          <w:szCs w:val="28"/>
        </w:rPr>
        <w:t xml:space="preserve"> (вносимых в него изменений)</w:t>
      </w:r>
      <w:r w:rsidR="00EA64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A64AF">
        <w:rPr>
          <w:rFonts w:ascii="Times New Roman" w:eastAsia="Times New Roman" w:hAnsi="Times New Roman" w:cs="Times New Roman"/>
          <w:sz w:val="28"/>
          <w:szCs w:val="28"/>
        </w:rPr>
        <w:t xml:space="preserve">Учреждение вправе зафиксировать в уставе (в разделе, в котором перечислены права и обязанности учреждения) </w:t>
      </w:r>
      <w:r w:rsidR="002B6F98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FC08B2">
        <w:rPr>
          <w:rFonts w:ascii="Times New Roman" w:eastAsia="Times New Roman" w:hAnsi="Times New Roman" w:cs="Times New Roman"/>
          <w:sz w:val="28"/>
          <w:szCs w:val="28"/>
        </w:rPr>
        <w:t xml:space="preserve">в инициативном порядке направлять в Агентство проект изменений в свой устав, а также право </w:t>
      </w:r>
      <w:r w:rsidR="002B6F98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="00EA64AF">
        <w:rPr>
          <w:rFonts w:ascii="Times New Roman" w:eastAsia="Times New Roman" w:hAnsi="Times New Roman" w:cs="Times New Roman"/>
          <w:sz w:val="28"/>
          <w:szCs w:val="28"/>
        </w:rPr>
        <w:t xml:space="preserve"> Агентству </w:t>
      </w:r>
      <w:r w:rsidR="002B6F98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8C02BC">
        <w:rPr>
          <w:rFonts w:ascii="Times New Roman" w:eastAsia="Times New Roman" w:hAnsi="Times New Roman" w:cs="Times New Roman"/>
          <w:sz w:val="28"/>
          <w:szCs w:val="28"/>
        </w:rPr>
        <w:t>и предложения (замечания)</w:t>
      </w:r>
      <w:r w:rsidR="002B6F9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предлагаемого </w:t>
      </w:r>
      <w:r w:rsidR="00FC08B2">
        <w:rPr>
          <w:rFonts w:ascii="Times New Roman" w:eastAsia="Times New Roman" w:hAnsi="Times New Roman" w:cs="Times New Roman"/>
          <w:sz w:val="28"/>
          <w:szCs w:val="28"/>
        </w:rPr>
        <w:t xml:space="preserve">Агентством </w:t>
      </w:r>
      <w:r w:rsidR="002B6F98">
        <w:rPr>
          <w:rFonts w:ascii="Times New Roman" w:eastAsia="Times New Roman" w:hAnsi="Times New Roman" w:cs="Times New Roman"/>
          <w:sz w:val="28"/>
          <w:szCs w:val="28"/>
        </w:rPr>
        <w:t>к утверждению устава (вносимых в него изменений).</w:t>
      </w:r>
      <w:proofErr w:type="gramEnd"/>
      <w:r w:rsidR="00976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A6B">
        <w:rPr>
          <w:rFonts w:ascii="Times New Roman" w:eastAsia="Times New Roman" w:hAnsi="Times New Roman" w:cs="Times New Roman"/>
          <w:sz w:val="28"/>
          <w:szCs w:val="28"/>
        </w:rPr>
        <w:t xml:space="preserve">Для этого в </w:t>
      </w:r>
      <w:proofErr w:type="gramStart"/>
      <w:r w:rsidR="00AF6A6B">
        <w:rPr>
          <w:rFonts w:ascii="Times New Roman" w:eastAsia="Times New Roman" w:hAnsi="Times New Roman" w:cs="Times New Roman"/>
          <w:sz w:val="28"/>
          <w:szCs w:val="28"/>
        </w:rPr>
        <w:t>уставе</w:t>
      </w:r>
      <w:proofErr w:type="gramEnd"/>
      <w:r w:rsidR="00AF6A6B">
        <w:rPr>
          <w:rFonts w:ascii="Times New Roman" w:eastAsia="Times New Roman" w:hAnsi="Times New Roman" w:cs="Times New Roman"/>
          <w:sz w:val="28"/>
          <w:szCs w:val="28"/>
        </w:rPr>
        <w:t xml:space="preserve"> следует указать, какой орган (должностное лицо) будет направлять от имени учреждения указанные проекты (предложения, замечания).</w:t>
      </w:r>
    </w:p>
    <w:p w:rsidR="00EA64AF" w:rsidRPr="00136A45" w:rsidRDefault="00681A37" w:rsidP="006A7523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6D25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976D25" w:rsidRPr="00976D25">
        <w:rPr>
          <w:rFonts w:ascii="Times New Roman" w:eastAsia="Times New Roman" w:hAnsi="Times New Roman" w:cs="Times New Roman"/>
          <w:b/>
          <w:sz w:val="28"/>
          <w:szCs w:val="28"/>
        </w:rPr>
        <w:t>вправе</w:t>
      </w:r>
      <w:r w:rsidR="00976D2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в уставе процедуру предварительного рассмотрения (одобрения) </w:t>
      </w:r>
      <w:r w:rsidRPr="00681A37">
        <w:rPr>
          <w:rFonts w:ascii="Times New Roman" w:eastAsia="Times New Roman" w:hAnsi="Times New Roman" w:cs="Times New Roman"/>
          <w:b/>
          <w:sz w:val="28"/>
          <w:szCs w:val="28"/>
        </w:rPr>
        <w:t>(но не принятия)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D25">
        <w:rPr>
          <w:rFonts w:ascii="Times New Roman" w:eastAsia="Times New Roman" w:hAnsi="Times New Roman" w:cs="Times New Roman"/>
          <w:sz w:val="28"/>
          <w:szCs w:val="28"/>
        </w:rPr>
        <w:t xml:space="preserve">проекта устава (вносимых в него изменений) уставной комиссией (при ее наличии) и (или) ученым советом, и (или) общим собранием, и (или) другим созданным в учреждении органом. </w:t>
      </w:r>
      <w:proofErr w:type="gramEnd"/>
    </w:p>
    <w:p w:rsidR="008142F3" w:rsidRPr="00E1024D" w:rsidRDefault="008142F3" w:rsidP="006A7523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25B" w:rsidRDefault="00E9125B" w:rsidP="006A7523">
      <w:pPr>
        <w:pStyle w:val="a3"/>
        <w:tabs>
          <w:tab w:val="left" w:pos="1134"/>
        </w:tabs>
        <w:spacing w:after="0" w:line="40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136A45" w:rsidRPr="007B3B7E">
        <w:rPr>
          <w:rFonts w:ascii="Times New Roman" w:eastAsia="Times New Roman" w:hAnsi="Times New Roman" w:cs="Times New Roman"/>
          <w:b/>
          <w:sz w:val="28"/>
          <w:szCs w:val="28"/>
        </w:rPr>
        <w:t>и, предмет и виды деятельности у</w:t>
      </w:r>
      <w:r w:rsidRPr="007B3B7E">
        <w:rPr>
          <w:rFonts w:ascii="Times New Roman" w:eastAsia="Times New Roman" w:hAnsi="Times New Roman" w:cs="Times New Roman"/>
          <w:b/>
          <w:sz w:val="28"/>
          <w:szCs w:val="28"/>
        </w:rPr>
        <w:t>чреждения</w:t>
      </w:r>
    </w:p>
    <w:p w:rsidR="007E74C5" w:rsidRPr="006A7523" w:rsidRDefault="007E74C5" w:rsidP="006A7523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23">
        <w:rPr>
          <w:rFonts w:ascii="Times New Roman" w:eastAsia="Times New Roman" w:hAnsi="Times New Roman" w:cs="Times New Roman"/>
          <w:sz w:val="28"/>
          <w:szCs w:val="28"/>
        </w:rPr>
        <w:t>Пункт о цели деятельности учреждения должен отвечать на вопрос «Для чего создано учреждение?».</w:t>
      </w:r>
    </w:p>
    <w:p w:rsidR="007E74C5" w:rsidRDefault="007E74C5" w:rsidP="006A7523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523">
        <w:rPr>
          <w:rFonts w:ascii="Times New Roman" w:hAnsi="Times New Roman" w:cs="Times New Roman"/>
          <w:color w:val="000000"/>
          <w:sz w:val="28"/>
          <w:szCs w:val="28"/>
        </w:rPr>
        <w:t>Предметом деятельности является то, на что направлена эта деятельность, то есть сфера деятельности учреждения.</w:t>
      </w:r>
    </w:p>
    <w:p w:rsidR="00891B4D" w:rsidRDefault="00891B4D" w:rsidP="006A7523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Учреждение </w:t>
      </w:r>
      <w:r w:rsidRPr="00891B4D">
        <w:rPr>
          <w:rFonts w:ascii="Times New Roman" w:hAnsi="Times New Roman" w:cs="Times New Roman"/>
          <w:b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цели и предмете деятельности изложить следующим образом:</w:t>
      </w:r>
    </w:p>
    <w:p w:rsidR="00891B4D" w:rsidRPr="006A7523" w:rsidRDefault="00891B4D" w:rsidP="006A7523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«Целью и предметом деятельности Учреждения является………».</w:t>
      </w:r>
    </w:p>
    <w:p w:rsidR="007E74C5" w:rsidRPr="006A7523" w:rsidRDefault="00D1146B" w:rsidP="006A7523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23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</w:t>
      </w:r>
      <w:r w:rsidR="006A7523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Pr="006A7523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с учетом </w:t>
      </w:r>
      <w:r w:rsidR="006A7523" w:rsidRPr="006A7523"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="006A752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A7523">
        <w:rPr>
          <w:rFonts w:ascii="Times New Roman" w:eastAsia="Times New Roman" w:hAnsi="Times New Roman" w:cs="Times New Roman"/>
          <w:sz w:val="28"/>
          <w:szCs w:val="28"/>
        </w:rPr>
        <w:t>предмета деятельности учреждения.</w:t>
      </w:r>
    </w:p>
    <w:p w:rsidR="0053346B" w:rsidRPr="006A7523" w:rsidRDefault="0072085A" w:rsidP="006A7523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23">
        <w:rPr>
          <w:rFonts w:ascii="Times New Roman" w:eastAsia="Times New Roman" w:hAnsi="Times New Roman" w:cs="Times New Roman"/>
          <w:sz w:val="28"/>
          <w:szCs w:val="28"/>
        </w:rPr>
        <w:t>Все виды деятельности</w:t>
      </w:r>
      <w:r w:rsidR="006E3138" w:rsidRPr="006A7523">
        <w:rPr>
          <w:rFonts w:ascii="Times New Roman" w:eastAsia="Times New Roman" w:hAnsi="Times New Roman" w:cs="Times New Roman"/>
          <w:sz w:val="28"/>
          <w:szCs w:val="28"/>
        </w:rPr>
        <w:t xml:space="preserve">, выполняемые </w:t>
      </w:r>
      <w:r w:rsidR="00E9125B" w:rsidRPr="006A75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346B" w:rsidRPr="006A7523">
        <w:rPr>
          <w:rFonts w:ascii="Times New Roman" w:eastAsia="Times New Roman" w:hAnsi="Times New Roman" w:cs="Times New Roman"/>
          <w:sz w:val="28"/>
          <w:szCs w:val="28"/>
        </w:rPr>
        <w:t>чреждением</w:t>
      </w:r>
      <w:r w:rsidR="00F064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346B" w:rsidRPr="006A7523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разделены на </w:t>
      </w:r>
      <w:r w:rsidR="006E3138" w:rsidRPr="006A7523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="0053346B" w:rsidRPr="006A7523">
        <w:rPr>
          <w:rFonts w:ascii="Times New Roman" w:eastAsia="Times New Roman" w:hAnsi="Times New Roman" w:cs="Times New Roman"/>
          <w:sz w:val="28"/>
          <w:szCs w:val="28"/>
        </w:rPr>
        <w:t>группы:</w:t>
      </w:r>
    </w:p>
    <w:p w:rsidR="006E3138" w:rsidRDefault="006E3138" w:rsidP="006A7523">
      <w:pPr>
        <w:tabs>
          <w:tab w:val="left" w:pos="709"/>
          <w:tab w:val="left" w:pos="1276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23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D1146B" w:rsidRPr="006A7523">
        <w:rPr>
          <w:rFonts w:ascii="Times New Roman" w:eastAsia="Times New Roman" w:hAnsi="Times New Roman" w:cs="Times New Roman"/>
          <w:sz w:val="28"/>
          <w:szCs w:val="28"/>
        </w:rPr>
        <w:t xml:space="preserve"> группа - о</w:t>
      </w:r>
      <w:r w:rsidR="0072085A" w:rsidRPr="006A7523">
        <w:rPr>
          <w:rFonts w:ascii="Times New Roman" w:eastAsia="Times New Roman" w:hAnsi="Times New Roman" w:cs="Times New Roman"/>
          <w:sz w:val="28"/>
          <w:szCs w:val="28"/>
        </w:rPr>
        <w:t>сновны</w:t>
      </w:r>
      <w:r w:rsidR="00A33157" w:rsidRPr="006A75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85A" w:rsidRPr="006A7523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A33157" w:rsidRPr="006A752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2085A" w:rsidRPr="006A752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3138">
        <w:rPr>
          <w:rFonts w:ascii="Times New Roman" w:eastAsia="Times New Roman" w:hAnsi="Times New Roman" w:cs="Times New Roman"/>
          <w:sz w:val="28"/>
          <w:szCs w:val="28"/>
        </w:rPr>
        <w:t xml:space="preserve">в том числе те, которые 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Pr="006E3138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 xml:space="preserve"> в рамках государственного задания</w:t>
      </w:r>
      <w:r w:rsidR="006A75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3138" w:rsidRDefault="006E3138" w:rsidP="006A7523">
      <w:pPr>
        <w:tabs>
          <w:tab w:val="left" w:pos="709"/>
          <w:tab w:val="left" w:pos="1276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1146B">
        <w:rPr>
          <w:rFonts w:ascii="Times New Roman" w:eastAsia="Times New Roman" w:hAnsi="Times New Roman" w:cs="Times New Roman"/>
          <w:sz w:val="28"/>
          <w:szCs w:val="28"/>
        </w:rPr>
        <w:t xml:space="preserve"> группа - о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>сновны</w:t>
      </w:r>
      <w:r w:rsidR="00A33157" w:rsidRPr="006E31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A33157" w:rsidRPr="006E313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осуществляемы</w:t>
      </w:r>
      <w:r w:rsidR="00A33157" w:rsidRPr="006E31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 xml:space="preserve"> сверх государственного задания, </w:t>
      </w:r>
      <w:r w:rsidRPr="006E3138">
        <w:rPr>
          <w:rFonts w:ascii="Times New Roman" w:eastAsia="Times New Roman" w:hAnsi="Times New Roman" w:cs="Times New Roman"/>
          <w:sz w:val="28"/>
          <w:szCs w:val="28"/>
        </w:rPr>
        <w:t>а в случаях, предусмотренных федеральным законом, в пределах государственного задания (</w:t>
      </w:r>
      <w:r w:rsidR="0072085A" w:rsidRPr="006E3138">
        <w:rPr>
          <w:rFonts w:ascii="Times New Roman" w:eastAsia="Times New Roman" w:hAnsi="Times New Roman" w:cs="Times New Roman"/>
          <w:sz w:val="28"/>
          <w:szCs w:val="28"/>
        </w:rPr>
        <w:t>за плату для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6E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46B" w:rsidRDefault="00D1146B" w:rsidP="006A7523">
      <w:pPr>
        <w:tabs>
          <w:tab w:val="left" w:pos="709"/>
          <w:tab w:val="left" w:pos="1276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Сведения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видах деятельности, относящихся ко второй группе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излагаться двумя способами:</w:t>
      </w:r>
    </w:p>
    <w:p w:rsidR="00D1146B" w:rsidRDefault="00D1146B" w:rsidP="006A7523">
      <w:pPr>
        <w:tabs>
          <w:tab w:val="left" w:pos="709"/>
          <w:tab w:val="left" w:pos="1276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либо путем перечисления конкретных видов деятельности, относящиеся к первой группе видов деятельности, которые учреждение планирует оказывать не только в рамках государственного задания (бесплатно для потребителя), но и за плату для физических и юридических лиц </w:t>
      </w:r>
      <w:r w:rsidRPr="004236B9">
        <w:rPr>
          <w:rFonts w:ascii="Times New Roman" w:eastAsia="Times New Roman" w:hAnsi="Times New Roman" w:cs="Times New Roman"/>
          <w:sz w:val="28"/>
          <w:szCs w:val="28"/>
        </w:rPr>
        <w:t>(например, в рамках государственного задания учреждение за счет средств федерального бюджета выполняет научные исследования.</w:t>
      </w:r>
      <w:proofErr w:type="gramEnd"/>
      <w:r w:rsidRPr="004236B9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учреждение планирует выполнять научные исследования на платной основе за счет юридических </w:t>
      </w:r>
      <w:r w:rsidR="00AF6A6B">
        <w:rPr>
          <w:rFonts w:ascii="Times New Roman" w:eastAsia="Times New Roman" w:hAnsi="Times New Roman" w:cs="Times New Roman"/>
          <w:sz w:val="28"/>
          <w:szCs w:val="28"/>
        </w:rPr>
        <w:t xml:space="preserve">и физических </w:t>
      </w:r>
      <w:r w:rsidR="00AF6A6B" w:rsidRPr="00423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6B9">
        <w:rPr>
          <w:rFonts w:ascii="Times New Roman" w:eastAsia="Times New Roman" w:hAnsi="Times New Roman" w:cs="Times New Roman"/>
          <w:sz w:val="28"/>
          <w:szCs w:val="28"/>
        </w:rPr>
        <w:t xml:space="preserve">лиц по заключенным с ними договорам. </w:t>
      </w:r>
      <w:proofErr w:type="gramStart"/>
      <w:r w:rsidRPr="004236B9">
        <w:rPr>
          <w:rFonts w:ascii="Times New Roman" w:eastAsia="Times New Roman" w:hAnsi="Times New Roman" w:cs="Times New Roman"/>
          <w:sz w:val="28"/>
          <w:szCs w:val="28"/>
        </w:rPr>
        <w:t>В связи с этим проведение научных исследований включается как в первую группу видов деятельности, так и во вторую</w:t>
      </w:r>
      <w:r w:rsidR="00DD3B62" w:rsidRPr="004236B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1146B" w:rsidRDefault="00D1146B" w:rsidP="006A7523">
      <w:pPr>
        <w:tabs>
          <w:tab w:val="left" w:pos="709"/>
          <w:tab w:val="left" w:pos="1276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либо  путем включе</w:t>
      </w:r>
      <w:r w:rsidRPr="00D1146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в устав следующих положений:</w:t>
      </w:r>
    </w:p>
    <w:p w:rsidR="00D1146B" w:rsidRPr="00D1146B" w:rsidRDefault="00D1146B" w:rsidP="006A752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46B">
        <w:rPr>
          <w:rFonts w:ascii="Times New Roman" w:hAnsi="Times New Roman" w:cs="Times New Roman"/>
          <w:sz w:val="28"/>
          <w:szCs w:val="28"/>
        </w:rPr>
        <w:t>«Учреждение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оказывать услуги (выполнять работы), относящиеся к его основным видам деятельности, для граждан и юридических лиц за плату и на одинаковых при оказании одних и тех же услуг условиях.</w:t>
      </w:r>
      <w:proofErr w:type="gramEnd"/>
      <w:r w:rsidR="005F0CC4">
        <w:rPr>
          <w:rFonts w:ascii="Times New Roman" w:hAnsi="Times New Roman" w:cs="Times New Roman"/>
          <w:sz w:val="28"/>
          <w:szCs w:val="28"/>
        </w:rPr>
        <w:t xml:space="preserve">  П</w:t>
      </w:r>
      <w:r w:rsidR="007968A8" w:rsidRPr="00D1146B">
        <w:rPr>
          <w:rFonts w:ascii="Times New Roman" w:hAnsi="Times New Roman" w:cs="Times New Roman"/>
          <w:sz w:val="28"/>
          <w:szCs w:val="28"/>
        </w:rPr>
        <w:t>лат</w:t>
      </w:r>
      <w:r w:rsidR="007968A8">
        <w:rPr>
          <w:rFonts w:ascii="Times New Roman" w:hAnsi="Times New Roman" w:cs="Times New Roman"/>
          <w:sz w:val="28"/>
          <w:szCs w:val="28"/>
        </w:rPr>
        <w:t>а</w:t>
      </w:r>
      <w:r w:rsidR="007968A8" w:rsidRPr="00D1146B">
        <w:rPr>
          <w:rFonts w:ascii="Times New Roman" w:hAnsi="Times New Roman" w:cs="Times New Roman"/>
          <w:sz w:val="28"/>
          <w:szCs w:val="28"/>
        </w:rPr>
        <w:t xml:space="preserve"> </w:t>
      </w:r>
      <w:r w:rsidR="005F0CC4">
        <w:rPr>
          <w:rFonts w:ascii="Times New Roman" w:hAnsi="Times New Roman" w:cs="Times New Roman"/>
          <w:sz w:val="28"/>
          <w:szCs w:val="28"/>
        </w:rPr>
        <w:t xml:space="preserve">за такие услуги </w:t>
      </w:r>
      <w:r w:rsidR="007968A8">
        <w:rPr>
          <w:rFonts w:ascii="Times New Roman" w:hAnsi="Times New Roman" w:cs="Times New Roman"/>
          <w:sz w:val="28"/>
          <w:szCs w:val="28"/>
        </w:rPr>
        <w:t xml:space="preserve">определяется в </w:t>
      </w:r>
      <w:proofErr w:type="gramStart"/>
      <w:r w:rsidR="005F0CC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968A8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Pr="00D1146B">
        <w:rPr>
          <w:rFonts w:ascii="Times New Roman" w:hAnsi="Times New Roman" w:cs="Times New Roman"/>
          <w:sz w:val="28"/>
          <w:szCs w:val="28"/>
        </w:rPr>
        <w:t>Агентством, если иное не предусмотрено федеральным законом.».</w:t>
      </w:r>
    </w:p>
    <w:p w:rsidR="00D1146B" w:rsidRDefault="00D1146B" w:rsidP="006A7523">
      <w:pPr>
        <w:pStyle w:val="a3"/>
        <w:numPr>
          <w:ilvl w:val="0"/>
          <w:numId w:val="10"/>
        </w:numPr>
        <w:tabs>
          <w:tab w:val="left" w:pos="1134"/>
          <w:tab w:val="left" w:pos="1276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1146B">
        <w:rPr>
          <w:rFonts w:ascii="Times New Roman" w:eastAsia="Times New Roman" w:hAnsi="Times New Roman" w:cs="Times New Roman"/>
          <w:sz w:val="28"/>
          <w:szCs w:val="28"/>
        </w:rPr>
        <w:t xml:space="preserve">руппа - </w:t>
      </w:r>
      <w:r w:rsidR="0072085A" w:rsidRPr="00D1146B">
        <w:rPr>
          <w:rFonts w:ascii="Times New Roman" w:eastAsia="Times New Roman" w:hAnsi="Times New Roman" w:cs="Times New Roman"/>
          <w:sz w:val="28"/>
          <w:szCs w:val="28"/>
        </w:rPr>
        <w:t xml:space="preserve"> иные виды деятельности, не являющиеся основными, </w:t>
      </w:r>
      <w:r w:rsidRPr="00D1146B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72085A" w:rsidRPr="00D1146B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A33157" w:rsidRPr="00D114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085A" w:rsidRPr="00D1146B">
        <w:rPr>
          <w:rFonts w:ascii="Times New Roman" w:eastAsia="Times New Roman" w:hAnsi="Times New Roman" w:cs="Times New Roman"/>
          <w:sz w:val="28"/>
          <w:szCs w:val="28"/>
        </w:rPr>
        <w:t xml:space="preserve">чреждение вправе осуществлять в соответствии с целями, для </w:t>
      </w:r>
      <w:r w:rsidR="0072085A" w:rsidRPr="00D1146B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достижения которых оно создано</w:t>
      </w:r>
      <w:r w:rsidRPr="00D1146B">
        <w:rPr>
          <w:rFonts w:ascii="Times New Roman" w:eastAsia="Times New Roman" w:hAnsi="Times New Roman" w:cs="Times New Roman"/>
          <w:sz w:val="28"/>
          <w:szCs w:val="28"/>
        </w:rPr>
        <w:t>. Э</w:t>
      </w:r>
      <w:r w:rsidR="0072085A" w:rsidRPr="00D1146B">
        <w:rPr>
          <w:rFonts w:ascii="Times New Roman" w:eastAsia="Times New Roman" w:hAnsi="Times New Roman" w:cs="Times New Roman"/>
          <w:sz w:val="28"/>
          <w:szCs w:val="28"/>
        </w:rPr>
        <w:t xml:space="preserve">ти виды деятельности </w:t>
      </w:r>
      <w:r w:rsidR="0072085A" w:rsidRPr="00D1146B">
        <w:rPr>
          <w:rFonts w:ascii="Times New Roman" w:eastAsia="Times New Roman" w:hAnsi="Times New Roman" w:cs="Times New Roman"/>
          <w:b/>
          <w:sz w:val="28"/>
          <w:szCs w:val="28"/>
        </w:rPr>
        <w:t>не должны совпадать с основными видами деятельности</w:t>
      </w:r>
      <w:r w:rsidRPr="00D114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5606" w:rsidRDefault="00D1146B" w:rsidP="006A7523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346B" w:rsidRPr="00D1146B">
        <w:rPr>
          <w:rFonts w:ascii="Times New Roman" w:eastAsia="Times New Roman" w:hAnsi="Times New Roman" w:cs="Times New Roman"/>
          <w:sz w:val="28"/>
          <w:szCs w:val="28"/>
        </w:rPr>
        <w:t xml:space="preserve">По каждой из групп </w:t>
      </w:r>
      <w:r w:rsidR="00A33157" w:rsidRPr="00D1146B">
        <w:rPr>
          <w:rFonts w:ascii="Times New Roman" w:eastAsia="Times New Roman" w:hAnsi="Times New Roman" w:cs="Times New Roman"/>
          <w:sz w:val="28"/>
          <w:szCs w:val="28"/>
        </w:rPr>
        <w:t>привод</w:t>
      </w:r>
      <w:r w:rsidR="00E9125B" w:rsidRPr="00D114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157" w:rsidRPr="00D1146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A33157" w:rsidRPr="00D1146B">
        <w:rPr>
          <w:rFonts w:ascii="Times New Roman" w:eastAsia="Times New Roman" w:hAnsi="Times New Roman" w:cs="Times New Roman"/>
          <w:b/>
          <w:sz w:val="28"/>
          <w:szCs w:val="28"/>
        </w:rPr>
        <w:t>исчерпывающи</w:t>
      </w:r>
      <w:r w:rsidR="00517BDF" w:rsidRPr="00D1146B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517BDF" w:rsidRPr="00D1146B">
        <w:rPr>
          <w:rFonts w:ascii="Times New Roman" w:eastAsia="Times New Roman" w:hAnsi="Times New Roman" w:cs="Times New Roman"/>
          <w:sz w:val="28"/>
          <w:szCs w:val="28"/>
        </w:rPr>
        <w:t xml:space="preserve"> перечень</w:t>
      </w:r>
      <w:r w:rsidR="00A33157" w:rsidRPr="00D11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BDF" w:rsidRPr="00D1146B">
        <w:rPr>
          <w:rFonts w:ascii="Times New Roman" w:eastAsia="Times New Roman" w:hAnsi="Times New Roman" w:cs="Times New Roman"/>
          <w:sz w:val="28"/>
          <w:szCs w:val="28"/>
        </w:rPr>
        <w:t>видов деятельности</w:t>
      </w:r>
      <w:r w:rsidR="003C5606" w:rsidRPr="00D114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7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включение в устав положений о том, что учреждение вправе осуществлять иные виды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перечисленных</w:t>
      </w:r>
      <w:r w:rsidR="006A7523">
        <w:rPr>
          <w:rFonts w:ascii="Times New Roman" w:eastAsia="Times New Roman" w:hAnsi="Times New Roman" w:cs="Times New Roman"/>
          <w:sz w:val="28"/>
          <w:szCs w:val="28"/>
        </w:rPr>
        <w:t xml:space="preserve"> в уставе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3B7E" w:rsidRDefault="007B3B7E" w:rsidP="006A7523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08" w:rsidRPr="007B3B7E" w:rsidRDefault="00F82C08" w:rsidP="006A7523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7E">
        <w:rPr>
          <w:rFonts w:ascii="Times New Roman" w:hAnsi="Times New Roman" w:cs="Times New Roman"/>
          <w:b/>
          <w:sz w:val="28"/>
          <w:szCs w:val="28"/>
        </w:rPr>
        <w:t>Права и обязанности Учреждения</w:t>
      </w:r>
    </w:p>
    <w:p w:rsidR="00F82C08" w:rsidRDefault="00F82C08" w:rsidP="006A7523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Данный раздел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положениями аналогичного раздела примерного устава. </w:t>
      </w:r>
    </w:p>
    <w:p w:rsidR="001F4BA3" w:rsidRDefault="007B3B7E" w:rsidP="006A7523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дополнении</w:t>
      </w:r>
      <w:r w:rsidR="00AF6A6B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указанного раздела, в</w:t>
      </w:r>
      <w:r w:rsidR="001F4BA3">
        <w:rPr>
          <w:rFonts w:ascii="Times New Roman" w:eastAsia="Times New Roman" w:hAnsi="Times New Roman" w:cs="Times New Roman"/>
          <w:sz w:val="28"/>
          <w:szCs w:val="28"/>
        </w:rPr>
        <w:t>ключаемые в устав права и обязанности, не указанные в примерном уставе учреждения</w:t>
      </w:r>
      <w:r w:rsidR="00AF6A6B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 их наличие в уставе крайне необходимо)</w:t>
      </w:r>
      <w:r w:rsidR="001F4BA3">
        <w:rPr>
          <w:rFonts w:ascii="Times New Roman" w:eastAsia="Times New Roman" w:hAnsi="Times New Roman" w:cs="Times New Roman"/>
          <w:sz w:val="28"/>
          <w:szCs w:val="28"/>
        </w:rPr>
        <w:t>, указываются соответственно перед подпунктами 26.</w:t>
      </w:r>
      <w:r w:rsidR="00596C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232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F4BA3">
        <w:rPr>
          <w:rFonts w:ascii="Times New Roman" w:eastAsia="Times New Roman" w:hAnsi="Times New Roman" w:cs="Times New Roman"/>
          <w:sz w:val="28"/>
          <w:szCs w:val="28"/>
        </w:rPr>
        <w:t xml:space="preserve"> и 27.24.</w:t>
      </w:r>
    </w:p>
    <w:p w:rsidR="00D16C39" w:rsidRDefault="001F4BA3" w:rsidP="006A7523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обращаем внимание, что с</w:t>
      </w:r>
      <w:r w:rsidR="00F82C08">
        <w:rPr>
          <w:rFonts w:ascii="Times New Roman" w:eastAsia="Times New Roman" w:hAnsi="Times New Roman"/>
          <w:sz w:val="28"/>
          <w:szCs w:val="28"/>
        </w:rPr>
        <w:t xml:space="preserve">одержащийся в </w:t>
      </w:r>
      <w:r w:rsidR="00F82C08">
        <w:rPr>
          <w:rFonts w:ascii="Times New Roman" w:eastAsia="Times New Roman" w:hAnsi="Times New Roman" w:cs="Times New Roman"/>
          <w:sz w:val="28"/>
          <w:szCs w:val="28"/>
        </w:rPr>
        <w:t>примерном уставе</w:t>
      </w:r>
      <w:r w:rsidR="00F82C08">
        <w:rPr>
          <w:rFonts w:ascii="Times New Roman" w:eastAsia="Times New Roman" w:hAnsi="Times New Roman"/>
          <w:sz w:val="28"/>
          <w:szCs w:val="28"/>
        </w:rPr>
        <w:t xml:space="preserve"> перечень прав и обязанностей учреждения не является исчерпывающим. </w:t>
      </w:r>
      <w:r w:rsidR="00D16C39">
        <w:rPr>
          <w:rFonts w:ascii="Times New Roman" w:eastAsia="Times New Roman" w:hAnsi="Times New Roman"/>
          <w:sz w:val="28"/>
          <w:szCs w:val="28"/>
        </w:rPr>
        <w:t>Об этом указывается в конце каждой части указанного раздела.</w:t>
      </w:r>
      <w:r w:rsidR="007B3B7E">
        <w:rPr>
          <w:rFonts w:ascii="Times New Roman" w:eastAsia="Times New Roman" w:hAnsi="Times New Roman"/>
          <w:sz w:val="28"/>
          <w:szCs w:val="28"/>
        </w:rPr>
        <w:t xml:space="preserve"> Отсутствие в данном </w:t>
      </w:r>
      <w:proofErr w:type="gramStart"/>
      <w:r w:rsidR="007B3B7E">
        <w:rPr>
          <w:rFonts w:ascii="Times New Roman" w:eastAsia="Times New Roman" w:hAnsi="Times New Roman"/>
          <w:sz w:val="28"/>
          <w:szCs w:val="28"/>
        </w:rPr>
        <w:t>разделе</w:t>
      </w:r>
      <w:proofErr w:type="gramEnd"/>
      <w:r w:rsidR="007B3B7E">
        <w:rPr>
          <w:rFonts w:ascii="Times New Roman" w:eastAsia="Times New Roman" w:hAnsi="Times New Roman"/>
          <w:sz w:val="28"/>
          <w:szCs w:val="28"/>
        </w:rPr>
        <w:t xml:space="preserve"> прав и обязанностей, предусмотренных законодательством Российской Федерации, </w:t>
      </w:r>
      <w:r w:rsidR="00DD3B62">
        <w:rPr>
          <w:rFonts w:ascii="Times New Roman" w:eastAsia="Times New Roman" w:hAnsi="Times New Roman"/>
          <w:sz w:val="28"/>
          <w:szCs w:val="28"/>
        </w:rPr>
        <w:t xml:space="preserve">в отличие от видов деятельности </w:t>
      </w:r>
      <w:r w:rsidR="007B3B7E">
        <w:rPr>
          <w:rFonts w:ascii="Times New Roman" w:eastAsia="Times New Roman" w:hAnsi="Times New Roman"/>
          <w:sz w:val="28"/>
          <w:szCs w:val="28"/>
        </w:rPr>
        <w:t>не означают невозможность их осуществления.</w:t>
      </w:r>
    </w:p>
    <w:p w:rsidR="007E726F" w:rsidRDefault="007E726F" w:rsidP="006A7523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связи с тем, что Устав по своей правовой природе является документом, определяющим статус юридического лица, положения о правах и обязанностях научных и иных сотрудников</w:t>
      </w:r>
      <w:r w:rsidR="005574C8">
        <w:rPr>
          <w:rFonts w:ascii="Times New Roman" w:eastAsia="Times New Roman" w:hAnsi="Times New Roman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, содержащиеся </w:t>
      </w:r>
      <w:r w:rsidR="00AF6A6B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актах  </w:t>
      </w:r>
      <w:r w:rsidR="005574C8">
        <w:rPr>
          <w:rFonts w:ascii="Times New Roman" w:eastAsia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="005574C8">
        <w:rPr>
          <w:rFonts w:ascii="Times New Roman" w:eastAsia="Times New Roman" w:hAnsi="Times New Roman"/>
          <w:sz w:val="28"/>
          <w:szCs w:val="28"/>
        </w:rPr>
        <w:t xml:space="preserve">включать не нужно, если такая обязанность </w:t>
      </w:r>
      <w:r w:rsidR="005574C8" w:rsidRPr="005574C8">
        <w:rPr>
          <w:rFonts w:ascii="Times New Roman" w:eastAsia="Times New Roman" w:hAnsi="Times New Roman"/>
          <w:i/>
          <w:sz w:val="28"/>
          <w:szCs w:val="28"/>
        </w:rPr>
        <w:t>(о включении в устав прав и обязанностей сотрудников учреждения)</w:t>
      </w:r>
      <w:r w:rsidR="005574C8">
        <w:rPr>
          <w:rFonts w:ascii="Times New Roman" w:eastAsia="Times New Roman" w:hAnsi="Times New Roman"/>
          <w:sz w:val="28"/>
          <w:szCs w:val="28"/>
        </w:rPr>
        <w:t xml:space="preserve"> напрямую не предусмотрена федеральным законом.</w:t>
      </w:r>
      <w:proofErr w:type="gramEnd"/>
    </w:p>
    <w:p w:rsidR="00F82C08" w:rsidRDefault="00F82C08" w:rsidP="006A7523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82C08" w:rsidRPr="006E3138" w:rsidRDefault="00F82C08" w:rsidP="006A7523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38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и </w:t>
      </w:r>
    </w:p>
    <w:p w:rsidR="00F82C08" w:rsidRPr="006E3138" w:rsidRDefault="00F82C08" w:rsidP="006A7523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38">
        <w:rPr>
          <w:rFonts w:ascii="Times New Roman" w:hAnsi="Times New Roman" w:cs="Times New Roman"/>
          <w:b/>
          <w:sz w:val="28"/>
          <w:szCs w:val="28"/>
        </w:rPr>
        <w:t>управление деятельностью Учреждения</w:t>
      </w:r>
    </w:p>
    <w:p w:rsidR="00F3690D" w:rsidRDefault="00DD3B62" w:rsidP="006A752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должен содержать сведения о структуре, компетенции органов управления учреждения, порядок их формирования, сроки полномочий и порядок деятельности таких органов, а также положения об ответственности руководителя учреждения.</w:t>
      </w:r>
      <w:r w:rsidR="00F36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3B" w:rsidRDefault="00F3690D" w:rsidP="006A752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руководителя учреждения (директор, председатель, главный врач и пр.) определяется учреждением в уставе </w:t>
      </w:r>
      <w:r w:rsidRPr="00F3690D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0B5" w:rsidRDefault="006B5753" w:rsidP="006A752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Агентство предлагает не совмещать должность руководителя учреждения и </w:t>
      </w:r>
      <w:r w:rsidR="003700B5">
        <w:rPr>
          <w:rFonts w:ascii="Times New Roman" w:hAnsi="Times New Roman" w:cs="Times New Roman"/>
          <w:sz w:val="28"/>
          <w:szCs w:val="28"/>
        </w:rPr>
        <w:t>должность председателя ученого совета учреждения. В случае введения федеральным законом или актами Правительства Российской Федерации предельного возраста для занятия должности руководителя учреждения лицо, замещавшее эту должность, и, как правило, имеющее высокую квалификацию и авторитет среди коллег, сможет в порядке, установленном уставом, возглавить ученый  совет учреждения, реализуя накопленные знания и умения.</w:t>
      </w:r>
    </w:p>
    <w:p w:rsidR="00756FEC" w:rsidRDefault="00756FEC" w:rsidP="006A752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примерный устав научного учреждения (пункт 29) включены положения, регламентирующие процедуру избрания руководителя учреждения коллективом (выделены курсивом). Данные положения являются примерными и могут быть откорректированы (дополнены) учреждением. При этом обращаем внимание, что</w:t>
      </w:r>
      <w:r w:rsidR="00AF6A6B">
        <w:rPr>
          <w:rFonts w:ascii="Times New Roman" w:hAnsi="Times New Roman" w:cs="Times New Roman"/>
          <w:sz w:val="28"/>
          <w:szCs w:val="28"/>
        </w:rPr>
        <w:t xml:space="preserve"> в соответствии со статьей 18 Федерального закона от 27.09.2013 № 253-ФЗ</w:t>
      </w:r>
      <w:r>
        <w:rPr>
          <w:rFonts w:ascii="Times New Roman" w:hAnsi="Times New Roman" w:cs="Times New Roman"/>
          <w:sz w:val="28"/>
          <w:szCs w:val="28"/>
        </w:rPr>
        <w:t xml:space="preserve"> избирать директора научного учреждения может только трудовой коллектив (все сотрудники учреждения без исключения).</w:t>
      </w:r>
    </w:p>
    <w:p w:rsidR="008705F1" w:rsidRDefault="008705F1" w:rsidP="006A752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8705F1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решает вопрос о необходимости создания в учреждении совещательных коллегиальных органов, в том числе о распределении между ними полномочий, которое должно быть основано на положениях действующего законодательства Российской Федерации.</w:t>
      </w:r>
    </w:p>
    <w:p w:rsidR="006012CA" w:rsidRPr="00E535AE" w:rsidRDefault="00891B4D" w:rsidP="006012CA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891B4D">
        <w:rPr>
          <w:rFonts w:ascii="Times New Roman" w:hAnsi="Times New Roman" w:cs="Times New Roman"/>
          <w:b/>
          <w:sz w:val="28"/>
          <w:szCs w:val="28"/>
        </w:rPr>
        <w:t xml:space="preserve">вправе </w:t>
      </w:r>
      <w:r w:rsidRPr="00891B4D">
        <w:rPr>
          <w:rFonts w:ascii="Times New Roman" w:hAnsi="Times New Roman" w:cs="Times New Roman"/>
          <w:sz w:val="28"/>
          <w:szCs w:val="28"/>
        </w:rPr>
        <w:t>вместо включения в устав положений о сроке полномочий, компетенции, порядке формирования совещательных коллегиальных органов указать,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1B4D">
        <w:rPr>
          <w:rFonts w:ascii="Times New Roman" w:hAnsi="Times New Roman" w:cs="Times New Roman"/>
          <w:sz w:val="28"/>
          <w:szCs w:val="28"/>
        </w:rPr>
        <w:t xml:space="preserve">порядок создания, срок деятельности, состав и полномочия совещательных коллегиальных органов определяется директором 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91B4D">
        <w:rPr>
          <w:rFonts w:ascii="Times New Roman" w:hAnsi="Times New Roman" w:cs="Times New Roman"/>
          <w:sz w:val="28"/>
          <w:szCs w:val="28"/>
        </w:rPr>
        <w:t>ученым советом</w:t>
      </w:r>
      <w:r w:rsidR="00082088">
        <w:rPr>
          <w:rFonts w:ascii="Times New Roman" w:hAnsi="Times New Roman" w:cs="Times New Roman"/>
          <w:sz w:val="28"/>
          <w:szCs w:val="28"/>
        </w:rPr>
        <w:t>, или общим собранием</w:t>
      </w:r>
      <w:r w:rsidR="00E535AE">
        <w:rPr>
          <w:rFonts w:ascii="Times New Roman" w:hAnsi="Times New Roman" w:cs="Times New Roman"/>
          <w:sz w:val="28"/>
          <w:szCs w:val="28"/>
        </w:rPr>
        <w:t xml:space="preserve"> или иным органом учреждения (должностным лицом). В таком случае </w:t>
      </w:r>
      <w:r w:rsidR="005574C8" w:rsidRPr="00E535AE">
        <w:rPr>
          <w:rFonts w:ascii="Times New Roman" w:hAnsi="Times New Roman" w:cs="Times New Roman"/>
          <w:sz w:val="28"/>
          <w:szCs w:val="28"/>
        </w:rPr>
        <w:t xml:space="preserve">в уставе необходимо </w:t>
      </w:r>
      <w:r w:rsidRPr="00E535AE">
        <w:rPr>
          <w:rFonts w:ascii="Times New Roman" w:hAnsi="Times New Roman" w:cs="Times New Roman"/>
          <w:sz w:val="28"/>
          <w:szCs w:val="28"/>
        </w:rPr>
        <w:t>указать конкретный субъект</w:t>
      </w:r>
      <w:r w:rsidR="00AF6A6B" w:rsidRPr="00E535AE">
        <w:rPr>
          <w:rFonts w:ascii="Times New Roman" w:hAnsi="Times New Roman" w:cs="Times New Roman"/>
          <w:sz w:val="28"/>
          <w:szCs w:val="28"/>
        </w:rPr>
        <w:t xml:space="preserve">, который будет определять </w:t>
      </w:r>
      <w:r w:rsidR="00E535AE" w:rsidRPr="00E535AE">
        <w:rPr>
          <w:rFonts w:ascii="Times New Roman" w:hAnsi="Times New Roman" w:cs="Times New Roman"/>
          <w:sz w:val="28"/>
          <w:szCs w:val="28"/>
        </w:rPr>
        <w:t>порядок создания, срок деятельности, состав и полномочия конкретного органа</w:t>
      </w:r>
      <w:r w:rsidRPr="00E535AE">
        <w:rPr>
          <w:rFonts w:ascii="Times New Roman" w:hAnsi="Times New Roman" w:cs="Times New Roman"/>
          <w:sz w:val="28"/>
          <w:szCs w:val="28"/>
        </w:rPr>
        <w:t>.</w:t>
      </w:r>
      <w:r w:rsidR="006012CA" w:rsidRPr="00E535AE">
        <w:rPr>
          <w:rFonts w:ascii="Times New Roman" w:hAnsi="Times New Roman" w:cs="Times New Roman"/>
          <w:sz w:val="28"/>
          <w:szCs w:val="28"/>
        </w:rPr>
        <w:t xml:space="preserve"> </w:t>
      </w:r>
      <w:r w:rsidR="00E5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2CA" w:rsidRDefault="006012CA" w:rsidP="006012CA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6012CA">
        <w:rPr>
          <w:rFonts w:ascii="Times New Roman" w:hAnsi="Times New Roman" w:cs="Times New Roman"/>
          <w:b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включить в устав положения о возможности создания в нем диссертационного совета, о наличии в учреждении должности ученого секретаря</w:t>
      </w:r>
      <w:r w:rsidR="001F4BA3">
        <w:rPr>
          <w:rFonts w:ascii="Times New Roman" w:hAnsi="Times New Roman" w:cs="Times New Roman"/>
          <w:sz w:val="28"/>
          <w:szCs w:val="28"/>
        </w:rPr>
        <w:t xml:space="preserve"> и пр.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B4D" w:rsidRPr="00891B4D" w:rsidRDefault="00891B4D" w:rsidP="006A752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E3B" w:rsidRPr="006E3138" w:rsidRDefault="00783E3B" w:rsidP="006A7523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3138">
        <w:rPr>
          <w:rFonts w:ascii="Times New Roman" w:hAnsi="Times New Roman"/>
          <w:b/>
          <w:sz w:val="28"/>
          <w:szCs w:val="28"/>
        </w:rPr>
        <w:t>Имущество и финансовое обеспечение Учреждения</w:t>
      </w:r>
    </w:p>
    <w:p w:rsidR="00783E3B" w:rsidRPr="006E3138" w:rsidRDefault="00783E3B" w:rsidP="006A7523">
      <w:pPr>
        <w:spacing w:after="0" w:line="40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3138">
        <w:rPr>
          <w:rFonts w:ascii="Times New Roman" w:eastAsia="Times New Roman" w:hAnsi="Times New Roman"/>
          <w:b/>
          <w:sz w:val="28"/>
          <w:szCs w:val="28"/>
        </w:rPr>
        <w:t>Реорганизация, изменение типа и ликвидация Учреждения</w:t>
      </w:r>
    </w:p>
    <w:p w:rsidR="00783E3B" w:rsidRPr="00E1024D" w:rsidRDefault="00783E3B" w:rsidP="006A7523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разделы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оформляются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положениями аналогичных разделов примерного устава.</w:t>
      </w:r>
    </w:p>
    <w:sectPr w:rsidR="00783E3B" w:rsidRPr="00E1024D" w:rsidSect="0023132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BB" w:rsidRDefault="007079BB" w:rsidP="0023132B">
      <w:pPr>
        <w:spacing w:after="0" w:line="240" w:lineRule="auto"/>
      </w:pPr>
      <w:r>
        <w:separator/>
      </w:r>
    </w:p>
  </w:endnote>
  <w:endnote w:type="continuationSeparator" w:id="0">
    <w:p w:rsidR="007079BB" w:rsidRDefault="007079BB" w:rsidP="002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BB" w:rsidRDefault="007079BB" w:rsidP="0023132B">
      <w:pPr>
        <w:spacing w:after="0" w:line="240" w:lineRule="auto"/>
      </w:pPr>
      <w:r>
        <w:separator/>
      </w:r>
    </w:p>
  </w:footnote>
  <w:footnote w:type="continuationSeparator" w:id="0">
    <w:p w:rsidR="007079BB" w:rsidRDefault="007079BB" w:rsidP="0023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695605"/>
      <w:docPartObj>
        <w:docPartGallery w:val="Page Numbers (Top of Page)"/>
        <w:docPartUnique/>
      </w:docPartObj>
    </w:sdtPr>
    <w:sdtEndPr/>
    <w:sdtContent>
      <w:p w:rsidR="0023132B" w:rsidRDefault="002313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8B">
          <w:rPr>
            <w:noProof/>
          </w:rPr>
          <w:t>2</w:t>
        </w:r>
        <w:r>
          <w:fldChar w:fldCharType="end"/>
        </w:r>
      </w:p>
    </w:sdtContent>
  </w:sdt>
  <w:p w:rsidR="0023132B" w:rsidRDefault="002313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F14"/>
    <w:multiLevelType w:val="hybridMultilevel"/>
    <w:tmpl w:val="C60C3940"/>
    <w:lvl w:ilvl="0" w:tplc="80CA3D16">
      <w:start w:val="10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C324791"/>
    <w:multiLevelType w:val="hybridMultilevel"/>
    <w:tmpl w:val="81DC3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3E13BE"/>
    <w:multiLevelType w:val="hybridMultilevel"/>
    <w:tmpl w:val="88EC3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E2E9E"/>
    <w:multiLevelType w:val="hybridMultilevel"/>
    <w:tmpl w:val="23C001F2"/>
    <w:lvl w:ilvl="0" w:tplc="20BE9E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4C03C28"/>
    <w:multiLevelType w:val="hybridMultilevel"/>
    <w:tmpl w:val="FA2E6B92"/>
    <w:lvl w:ilvl="0" w:tplc="20BE9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E6F8E"/>
    <w:multiLevelType w:val="hybridMultilevel"/>
    <w:tmpl w:val="90D83EE2"/>
    <w:lvl w:ilvl="0" w:tplc="8D5A2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E66A88"/>
    <w:multiLevelType w:val="hybridMultilevel"/>
    <w:tmpl w:val="10D4F3DC"/>
    <w:lvl w:ilvl="0" w:tplc="A6163E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7564C"/>
    <w:multiLevelType w:val="hybridMultilevel"/>
    <w:tmpl w:val="AEF0B7E2"/>
    <w:lvl w:ilvl="0" w:tplc="20BE9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236BF9"/>
    <w:multiLevelType w:val="hybridMultilevel"/>
    <w:tmpl w:val="003402E0"/>
    <w:lvl w:ilvl="0" w:tplc="20BE9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991B86"/>
    <w:multiLevelType w:val="hybridMultilevel"/>
    <w:tmpl w:val="12106C24"/>
    <w:lvl w:ilvl="0" w:tplc="20BE9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5"/>
    <w:rsid w:val="00002056"/>
    <w:rsid w:val="000369A4"/>
    <w:rsid w:val="00046677"/>
    <w:rsid w:val="00052B50"/>
    <w:rsid w:val="00082088"/>
    <w:rsid w:val="000872D6"/>
    <w:rsid w:val="000D103B"/>
    <w:rsid w:val="00112CC3"/>
    <w:rsid w:val="00113886"/>
    <w:rsid w:val="00120DB3"/>
    <w:rsid w:val="00126BE8"/>
    <w:rsid w:val="00136A45"/>
    <w:rsid w:val="001D1D55"/>
    <w:rsid w:val="001F2C68"/>
    <w:rsid w:val="001F4BA3"/>
    <w:rsid w:val="001F7F3B"/>
    <w:rsid w:val="00222326"/>
    <w:rsid w:val="0023132B"/>
    <w:rsid w:val="00247919"/>
    <w:rsid w:val="0026690C"/>
    <w:rsid w:val="00297E7A"/>
    <w:rsid w:val="002B6F98"/>
    <w:rsid w:val="002E73B4"/>
    <w:rsid w:val="00326C44"/>
    <w:rsid w:val="00343385"/>
    <w:rsid w:val="003664A3"/>
    <w:rsid w:val="003700B5"/>
    <w:rsid w:val="00381E9C"/>
    <w:rsid w:val="00386BC9"/>
    <w:rsid w:val="003B7E47"/>
    <w:rsid w:val="003C3E89"/>
    <w:rsid w:val="003C5606"/>
    <w:rsid w:val="004236B9"/>
    <w:rsid w:val="004A5406"/>
    <w:rsid w:val="004B64FD"/>
    <w:rsid w:val="004E4135"/>
    <w:rsid w:val="004E766C"/>
    <w:rsid w:val="00517BDF"/>
    <w:rsid w:val="0053346B"/>
    <w:rsid w:val="005574C8"/>
    <w:rsid w:val="00576E80"/>
    <w:rsid w:val="00585112"/>
    <w:rsid w:val="00591879"/>
    <w:rsid w:val="00594C35"/>
    <w:rsid w:val="00596C77"/>
    <w:rsid w:val="005A27F5"/>
    <w:rsid w:val="005F0CC4"/>
    <w:rsid w:val="006012CA"/>
    <w:rsid w:val="00663174"/>
    <w:rsid w:val="0066329B"/>
    <w:rsid w:val="00681A37"/>
    <w:rsid w:val="006A7523"/>
    <w:rsid w:val="006B5753"/>
    <w:rsid w:val="006C45CF"/>
    <w:rsid w:val="006E3138"/>
    <w:rsid w:val="006E6440"/>
    <w:rsid w:val="00703A4A"/>
    <w:rsid w:val="007079BB"/>
    <w:rsid w:val="0072085A"/>
    <w:rsid w:val="00740BAB"/>
    <w:rsid w:val="00741574"/>
    <w:rsid w:val="00756FEC"/>
    <w:rsid w:val="00783E3B"/>
    <w:rsid w:val="007968A8"/>
    <w:rsid w:val="007B3B7E"/>
    <w:rsid w:val="007D5C4A"/>
    <w:rsid w:val="007E626B"/>
    <w:rsid w:val="007E726F"/>
    <w:rsid w:val="007E74C5"/>
    <w:rsid w:val="00804D6C"/>
    <w:rsid w:val="00806AE8"/>
    <w:rsid w:val="008142F3"/>
    <w:rsid w:val="00825D1E"/>
    <w:rsid w:val="008503C9"/>
    <w:rsid w:val="008705F1"/>
    <w:rsid w:val="00891B4D"/>
    <w:rsid w:val="008A0F4E"/>
    <w:rsid w:val="008C02BC"/>
    <w:rsid w:val="00914CE2"/>
    <w:rsid w:val="0092294F"/>
    <w:rsid w:val="00944292"/>
    <w:rsid w:val="00953391"/>
    <w:rsid w:val="0096113B"/>
    <w:rsid w:val="00976D25"/>
    <w:rsid w:val="009A2583"/>
    <w:rsid w:val="009A4BA8"/>
    <w:rsid w:val="009C3C0F"/>
    <w:rsid w:val="009D2787"/>
    <w:rsid w:val="009E516C"/>
    <w:rsid w:val="00A15220"/>
    <w:rsid w:val="00A33157"/>
    <w:rsid w:val="00A45A98"/>
    <w:rsid w:val="00A55DD7"/>
    <w:rsid w:val="00A92CDB"/>
    <w:rsid w:val="00AA647C"/>
    <w:rsid w:val="00AC358B"/>
    <w:rsid w:val="00AF49D8"/>
    <w:rsid w:val="00AF6A6B"/>
    <w:rsid w:val="00B23C26"/>
    <w:rsid w:val="00B5389A"/>
    <w:rsid w:val="00B7133F"/>
    <w:rsid w:val="00B94516"/>
    <w:rsid w:val="00BD5590"/>
    <w:rsid w:val="00BE7015"/>
    <w:rsid w:val="00C55F43"/>
    <w:rsid w:val="00C754AC"/>
    <w:rsid w:val="00C85FC5"/>
    <w:rsid w:val="00CB508C"/>
    <w:rsid w:val="00D1146B"/>
    <w:rsid w:val="00D16C39"/>
    <w:rsid w:val="00D868E9"/>
    <w:rsid w:val="00DA4BD5"/>
    <w:rsid w:val="00DC4CDF"/>
    <w:rsid w:val="00DD3B62"/>
    <w:rsid w:val="00E02427"/>
    <w:rsid w:val="00E1024D"/>
    <w:rsid w:val="00E535AE"/>
    <w:rsid w:val="00E84891"/>
    <w:rsid w:val="00E9125B"/>
    <w:rsid w:val="00EA64AF"/>
    <w:rsid w:val="00EA7E10"/>
    <w:rsid w:val="00EE3694"/>
    <w:rsid w:val="00EE7FC7"/>
    <w:rsid w:val="00F064E5"/>
    <w:rsid w:val="00F079FB"/>
    <w:rsid w:val="00F21801"/>
    <w:rsid w:val="00F3690D"/>
    <w:rsid w:val="00F815B6"/>
    <w:rsid w:val="00F82C08"/>
    <w:rsid w:val="00FC08B2"/>
    <w:rsid w:val="00FC2980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B4"/>
    <w:pPr>
      <w:ind w:left="720"/>
      <w:contextualSpacing/>
    </w:pPr>
  </w:style>
  <w:style w:type="paragraph" w:customStyle="1" w:styleId="ConsPlusNormal">
    <w:name w:val="ConsPlusNormal"/>
    <w:rsid w:val="000020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3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32B"/>
  </w:style>
  <w:style w:type="paragraph" w:styleId="a6">
    <w:name w:val="footer"/>
    <w:basedOn w:val="a"/>
    <w:link w:val="a7"/>
    <w:uiPriority w:val="99"/>
    <w:unhideWhenUsed/>
    <w:rsid w:val="0023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32B"/>
  </w:style>
  <w:style w:type="character" w:styleId="a8">
    <w:name w:val="annotation reference"/>
    <w:basedOn w:val="a0"/>
    <w:uiPriority w:val="99"/>
    <w:semiHidden/>
    <w:unhideWhenUsed/>
    <w:rsid w:val="00F82C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2C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2C0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8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B4"/>
    <w:pPr>
      <w:ind w:left="720"/>
      <w:contextualSpacing/>
    </w:pPr>
  </w:style>
  <w:style w:type="paragraph" w:customStyle="1" w:styleId="ConsPlusNormal">
    <w:name w:val="ConsPlusNormal"/>
    <w:rsid w:val="000020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3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32B"/>
  </w:style>
  <w:style w:type="paragraph" w:styleId="a6">
    <w:name w:val="footer"/>
    <w:basedOn w:val="a"/>
    <w:link w:val="a7"/>
    <w:uiPriority w:val="99"/>
    <w:unhideWhenUsed/>
    <w:rsid w:val="0023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32B"/>
  </w:style>
  <w:style w:type="character" w:styleId="a8">
    <w:name w:val="annotation reference"/>
    <w:basedOn w:val="a0"/>
    <w:uiPriority w:val="99"/>
    <w:semiHidden/>
    <w:unhideWhenUsed/>
    <w:rsid w:val="00F82C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2C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2C0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8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Чернышева Ольга Евгеньевна</cp:lastModifiedBy>
  <cp:revision>35</cp:revision>
  <cp:lastPrinted>2014-04-07T12:01:00Z</cp:lastPrinted>
  <dcterms:created xsi:type="dcterms:W3CDTF">2014-03-24T04:05:00Z</dcterms:created>
  <dcterms:modified xsi:type="dcterms:W3CDTF">2014-04-16T05:53:00Z</dcterms:modified>
</cp:coreProperties>
</file>